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A0 -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INPUT 2A - (ES.  "LA MAESTRA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rtl w:val="0"/>
        </w:rPr>
        <w:t xml:space="preserve">DICE: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”  - ispirato al gioco Simone dice)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comprensione globale</w:t>
      </w:r>
      <w:r w:rsidDel="00000000" w:rsidR="00000000" w:rsidRPr="00000000">
        <w:rPr>
          <w:sz w:val="24"/>
          <w:szCs w:val="24"/>
          <w:rtl w:val="0"/>
        </w:rPr>
        <w:t xml:space="preserve"> che faccia lavorare i bambini e le bambine sulle varie parti del corpo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A0 -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INPUT 2B - “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rtl w:val="0"/>
        </w:rPr>
        <w:t xml:space="preserve">COME SI SCRIVE?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comprensione analitic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che aiuti i bambini e le bambine a riconoscere le varie parti del corpo</w:t>
      </w:r>
    </w:p>
    <w:p w:rsidR="00000000" w:rsidDel="00000000" w:rsidP="00000000" w:rsidRDefault="00000000" w:rsidRPr="00000000" w14:paraId="0000000C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10"/>
        <w:gridCol w:w="2190"/>
        <w:tblGridChange w:id="0">
          <w:tblGrid>
            <w:gridCol w:w="681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</w:rPr>
              <w:drawing>
                <wp:inline distB="114300" distT="114300" distL="114300" distR="114300">
                  <wp:extent cx="4081463" cy="529487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463" cy="5294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MANO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NASO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DITO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COLLO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GAMBA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SPALLA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PIEDE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OCCHI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PANCIA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BRACCIO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CAPELLI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BOCCA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