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A1 - INPUT 1 -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 VI PIACE LA SCUOLA?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Definisci una o  più attività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elicitazione e/o presentazione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 fra quelle previste dallo schema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6240839" cy="99521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0839" cy="9952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